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5C744" w14:textId="77777777" w:rsidR="005E5911" w:rsidRPr="008F6412" w:rsidRDefault="005E5911" w:rsidP="005E5911">
      <w:pPr>
        <w:pStyle w:val="Heading1"/>
        <w:numPr>
          <w:ilvl w:val="0"/>
          <w:numId w:val="1"/>
        </w:numPr>
      </w:pPr>
      <w:r w:rsidRPr="008F6412">
        <w:t>GENERAL</w:t>
      </w:r>
    </w:p>
    <w:p w14:paraId="2E7A5372" w14:textId="77777777" w:rsidR="005E5911" w:rsidRPr="008F6412" w:rsidRDefault="005E5911" w:rsidP="005E5911">
      <w:pPr>
        <w:pStyle w:val="Heading2"/>
        <w:numPr>
          <w:ilvl w:val="1"/>
          <w:numId w:val="1"/>
        </w:numPr>
      </w:pPr>
      <w:r w:rsidRPr="008F6412">
        <w:t>SECTION INCLUDES</w:t>
      </w:r>
    </w:p>
    <w:p w14:paraId="25E00ACA" w14:textId="77777777" w:rsidR="005E5911" w:rsidRPr="008F6412" w:rsidRDefault="005E5911" w:rsidP="005E5911">
      <w:pPr>
        <w:pStyle w:val="Heading3"/>
        <w:numPr>
          <w:ilvl w:val="2"/>
          <w:numId w:val="1"/>
        </w:numPr>
        <w:tabs>
          <w:tab w:val="clear" w:pos="936"/>
          <w:tab w:val="num" w:pos="864"/>
        </w:tabs>
        <w:ind w:left="864"/>
      </w:pPr>
      <w:r w:rsidRPr="008F6412">
        <w:t>Nameplates.</w:t>
      </w:r>
    </w:p>
    <w:p w14:paraId="1F0AC113" w14:textId="77777777" w:rsidR="005E5911" w:rsidRDefault="005E5911" w:rsidP="005E5911">
      <w:pPr>
        <w:pStyle w:val="Heading3"/>
        <w:numPr>
          <w:ilvl w:val="2"/>
          <w:numId w:val="1"/>
        </w:numPr>
        <w:tabs>
          <w:tab w:val="clear" w:pos="936"/>
          <w:tab w:val="num" w:pos="864"/>
        </w:tabs>
        <w:ind w:left="864"/>
      </w:pPr>
      <w:r>
        <w:t>Tags.</w:t>
      </w:r>
    </w:p>
    <w:p w14:paraId="7A9DB9A2" w14:textId="77777777" w:rsidR="005E5911" w:rsidRDefault="005E5911" w:rsidP="005E5911">
      <w:pPr>
        <w:pStyle w:val="Heading3"/>
        <w:numPr>
          <w:ilvl w:val="2"/>
          <w:numId w:val="1"/>
        </w:numPr>
        <w:tabs>
          <w:tab w:val="clear" w:pos="936"/>
          <w:tab w:val="num" w:pos="864"/>
        </w:tabs>
        <w:ind w:left="864"/>
      </w:pPr>
      <w:r>
        <w:t>Pipe Markers.</w:t>
      </w:r>
    </w:p>
    <w:p w14:paraId="0FE783DA" w14:textId="77777777" w:rsidR="005E5911" w:rsidRDefault="005E5911" w:rsidP="005E5911">
      <w:pPr>
        <w:pStyle w:val="Heading3"/>
        <w:numPr>
          <w:ilvl w:val="2"/>
          <w:numId w:val="1"/>
        </w:numPr>
        <w:tabs>
          <w:tab w:val="clear" w:pos="936"/>
          <w:tab w:val="num" w:pos="864"/>
        </w:tabs>
        <w:ind w:left="864"/>
      </w:pPr>
      <w:r>
        <w:t>Ceiling Tacks/Stickers.</w:t>
      </w:r>
    </w:p>
    <w:p w14:paraId="3FB9E962" w14:textId="77777777" w:rsidR="005E5911" w:rsidRPr="00234DE1" w:rsidRDefault="005E5911" w:rsidP="005E5911">
      <w:pPr>
        <w:pStyle w:val="Heading3"/>
        <w:numPr>
          <w:ilvl w:val="2"/>
          <w:numId w:val="1"/>
        </w:numPr>
        <w:tabs>
          <w:tab w:val="clear" w:pos="936"/>
          <w:tab w:val="num" w:pos="864"/>
        </w:tabs>
        <w:ind w:left="864"/>
      </w:pPr>
      <w:r>
        <w:t>Duct Markers.</w:t>
      </w:r>
    </w:p>
    <w:p w14:paraId="5A3B2E5D" w14:textId="77777777" w:rsidR="005E5911" w:rsidRDefault="005E5911" w:rsidP="005E5911">
      <w:pPr>
        <w:pStyle w:val="Heading2"/>
        <w:numPr>
          <w:ilvl w:val="1"/>
          <w:numId w:val="1"/>
        </w:numPr>
      </w:pPr>
      <w:r>
        <w:t>REFERENCE SECTION 23 05 00 FOR THE FOLLOWING:</w:t>
      </w:r>
    </w:p>
    <w:p w14:paraId="2B6E96DB" w14:textId="77777777" w:rsidR="005E5911" w:rsidRDefault="005E5911" w:rsidP="005E5911">
      <w:pPr>
        <w:pStyle w:val="Heading3"/>
        <w:numPr>
          <w:ilvl w:val="2"/>
          <w:numId w:val="1"/>
        </w:numPr>
        <w:tabs>
          <w:tab w:val="clear" w:pos="936"/>
          <w:tab w:val="num" w:pos="864"/>
        </w:tabs>
        <w:ind w:left="864"/>
      </w:pPr>
      <w:r>
        <w:t>Quality assurance.</w:t>
      </w:r>
    </w:p>
    <w:p w14:paraId="4C9E06B5" w14:textId="77777777" w:rsidR="005E5911" w:rsidRDefault="005E5911" w:rsidP="005E5911">
      <w:pPr>
        <w:pStyle w:val="Heading3"/>
        <w:numPr>
          <w:ilvl w:val="2"/>
          <w:numId w:val="1"/>
        </w:numPr>
        <w:tabs>
          <w:tab w:val="clear" w:pos="936"/>
          <w:tab w:val="num" w:pos="864"/>
        </w:tabs>
        <w:ind w:left="864"/>
      </w:pPr>
      <w:r>
        <w:t>References.</w:t>
      </w:r>
    </w:p>
    <w:p w14:paraId="65741B9A" w14:textId="77777777" w:rsidR="005E5911" w:rsidRDefault="005E5911" w:rsidP="005E5911">
      <w:pPr>
        <w:pStyle w:val="Heading3"/>
        <w:numPr>
          <w:ilvl w:val="2"/>
          <w:numId w:val="1"/>
        </w:numPr>
        <w:tabs>
          <w:tab w:val="clear" w:pos="936"/>
          <w:tab w:val="num" w:pos="864"/>
        </w:tabs>
        <w:ind w:left="864"/>
      </w:pPr>
      <w:r w:rsidRPr="00650008">
        <w:t>Submittals</w:t>
      </w:r>
      <w:r>
        <w:t>.</w:t>
      </w:r>
    </w:p>
    <w:p w14:paraId="3253D895" w14:textId="77777777"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14:paraId="55A8ACB6" w14:textId="77777777" w:rsidR="005E5911" w:rsidRPr="00650008" w:rsidRDefault="008D7248" w:rsidP="008D7248">
      <w:pPr>
        <w:pStyle w:val="Heading3"/>
        <w:numPr>
          <w:ilvl w:val="0"/>
          <w:numId w:val="0"/>
        </w:numPr>
        <w:ind w:left="864"/>
      </w:pPr>
      <w:r w:rsidRPr="00360CDC">
        <w:t>[Note to A/E: Add additional submittal requirements if LEED certification is part of project]</w:t>
      </w:r>
    </w:p>
    <w:p w14:paraId="42F6A120" w14:textId="77777777" w:rsidR="005E5911" w:rsidRPr="00650008" w:rsidRDefault="005E5911" w:rsidP="005E5911">
      <w:pPr>
        <w:pStyle w:val="Heading3"/>
        <w:numPr>
          <w:ilvl w:val="2"/>
          <w:numId w:val="1"/>
        </w:numPr>
        <w:tabs>
          <w:tab w:val="clear" w:pos="936"/>
          <w:tab w:val="num" w:pos="864"/>
        </w:tabs>
        <w:ind w:left="864"/>
      </w:pPr>
      <w:r w:rsidRPr="00650008">
        <w:t>Operation and maintenance manuals.</w:t>
      </w:r>
    </w:p>
    <w:p w14:paraId="0A902EC1" w14:textId="77777777" w:rsidR="005E5911" w:rsidRDefault="005E5911" w:rsidP="005E5911">
      <w:pPr>
        <w:pStyle w:val="Heading3"/>
        <w:numPr>
          <w:ilvl w:val="2"/>
          <w:numId w:val="1"/>
        </w:numPr>
        <w:tabs>
          <w:tab w:val="clear" w:pos="936"/>
          <w:tab w:val="num" w:pos="864"/>
        </w:tabs>
        <w:ind w:left="864"/>
      </w:pPr>
      <w:r>
        <w:t>Project record documents</w:t>
      </w:r>
    </w:p>
    <w:p w14:paraId="585E6BB1" w14:textId="77777777" w:rsidR="005E5911" w:rsidRDefault="005E5911" w:rsidP="005E5911">
      <w:pPr>
        <w:pStyle w:val="Heading4"/>
        <w:numPr>
          <w:ilvl w:val="3"/>
          <w:numId w:val="1"/>
        </w:numPr>
      </w:pPr>
      <w:r>
        <w:t>Record actual locations of tagged valves.</w:t>
      </w:r>
    </w:p>
    <w:p w14:paraId="39564D60" w14:textId="77777777" w:rsidR="005E5911" w:rsidRPr="00650008" w:rsidRDefault="005E5911" w:rsidP="005E5911">
      <w:pPr>
        <w:pStyle w:val="Heading3"/>
        <w:numPr>
          <w:ilvl w:val="2"/>
          <w:numId w:val="1"/>
        </w:numPr>
        <w:tabs>
          <w:tab w:val="clear" w:pos="936"/>
          <w:tab w:val="num" w:pos="864"/>
        </w:tabs>
        <w:ind w:left="864"/>
      </w:pPr>
      <w:r>
        <w:t>Delivery, storage, and handling.</w:t>
      </w:r>
    </w:p>
    <w:p w14:paraId="3EE3412E" w14:textId="77777777" w:rsidR="005E5911" w:rsidRDefault="005E5911" w:rsidP="005E5911">
      <w:pPr>
        <w:pStyle w:val="Heading1"/>
        <w:numPr>
          <w:ilvl w:val="0"/>
          <w:numId w:val="1"/>
        </w:numPr>
      </w:pPr>
      <w:r>
        <w:t>PRODUCTS</w:t>
      </w:r>
    </w:p>
    <w:p w14:paraId="2F484B5E" w14:textId="77777777" w:rsidR="005E5911" w:rsidRDefault="005E5911" w:rsidP="005E5911">
      <w:pPr>
        <w:pStyle w:val="Heading2"/>
        <w:numPr>
          <w:ilvl w:val="1"/>
          <w:numId w:val="1"/>
        </w:numPr>
      </w:pPr>
      <w:r>
        <w:t>NAMEPLATES</w:t>
      </w:r>
    </w:p>
    <w:p w14:paraId="03801DD5" w14:textId="77777777" w:rsidR="005E5911" w:rsidRDefault="005E5911" w:rsidP="005E5911">
      <w:pPr>
        <w:pStyle w:val="Heading3"/>
        <w:numPr>
          <w:ilvl w:val="2"/>
          <w:numId w:val="1"/>
        </w:numPr>
        <w:tabs>
          <w:tab w:val="clear" w:pos="936"/>
          <w:tab w:val="num" w:pos="864"/>
        </w:tabs>
        <w:ind w:left="864"/>
      </w:pPr>
      <w:r>
        <w:t>Equipment Mark Nameplates:  Laminated three</w:t>
      </w:r>
      <w:r>
        <w:noBreakHyphen/>
        <w:t xml:space="preserve">layer plastic with engraved black letters (matching equipment mark indicated on drawings) on light contrasting background color, with minimum </w:t>
      </w:r>
      <w:proofErr w:type="gramStart"/>
      <w:r>
        <w:t>3/4 inch high</w:t>
      </w:r>
      <w:proofErr w:type="gramEnd"/>
      <w:r>
        <w:t xml:space="preserve"> letters.</w:t>
      </w:r>
    </w:p>
    <w:p w14:paraId="65052F32" w14:textId="77777777"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14:paraId="12F0818F" w14:textId="77777777" w:rsidR="005E5911" w:rsidRDefault="005E5911" w:rsidP="005E5911">
      <w:pPr>
        <w:pStyle w:val="Heading2"/>
        <w:numPr>
          <w:ilvl w:val="1"/>
          <w:numId w:val="1"/>
        </w:numPr>
      </w:pPr>
      <w:r>
        <w:t>TAGS</w:t>
      </w:r>
    </w:p>
    <w:p w14:paraId="2FA7101C" w14:textId="77777777"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w:t>
      </w:r>
      <w:proofErr w:type="gramStart"/>
      <w:r>
        <w:t>2 inch</w:t>
      </w:r>
      <w:proofErr w:type="gramEnd"/>
      <w:r>
        <w:t xml:space="preserve"> diameter or square.</w:t>
      </w:r>
    </w:p>
    <w:p w14:paraId="3721CEC0" w14:textId="77777777"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14:paraId="270567A7" w14:textId="77777777"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14:paraId="15664B96" w14:textId="77777777" w:rsidR="005E5911" w:rsidRDefault="005E5911" w:rsidP="005E5911">
      <w:pPr>
        <w:pStyle w:val="Heading2"/>
        <w:numPr>
          <w:ilvl w:val="1"/>
          <w:numId w:val="1"/>
        </w:numPr>
      </w:pPr>
      <w:r>
        <w:t>PIPE MARKERS</w:t>
      </w:r>
    </w:p>
    <w:p w14:paraId="106E6BC6" w14:textId="77777777" w:rsidR="005E5911" w:rsidRDefault="005E5911" w:rsidP="005E5911">
      <w:pPr>
        <w:pStyle w:val="Heading3"/>
        <w:numPr>
          <w:ilvl w:val="2"/>
          <w:numId w:val="1"/>
        </w:numPr>
        <w:tabs>
          <w:tab w:val="clear" w:pos="936"/>
          <w:tab w:val="num" w:pos="864"/>
        </w:tabs>
        <w:ind w:left="864"/>
      </w:pPr>
      <w:r>
        <w:t>Color: Conform to ASME A13.1, latest revision</w:t>
      </w:r>
    </w:p>
    <w:p w14:paraId="772939D5" w14:textId="77777777"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14:paraId="039C9559" w14:textId="77777777"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14:paraId="291A1947" w14:textId="77777777" w:rsidR="005E5911" w:rsidRDefault="005E5911" w:rsidP="005E5911">
      <w:pPr>
        <w:pStyle w:val="Heading2"/>
        <w:numPr>
          <w:ilvl w:val="1"/>
          <w:numId w:val="1"/>
        </w:numPr>
      </w:pPr>
      <w:r>
        <w:t>DUCT MARKERS</w:t>
      </w:r>
    </w:p>
    <w:p w14:paraId="69487722" w14:textId="77777777"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14:paraId="1C0F31FD" w14:textId="77777777" w:rsidR="005E5911" w:rsidRDefault="005E5911" w:rsidP="005E5911">
      <w:pPr>
        <w:pStyle w:val="Heading1"/>
        <w:numPr>
          <w:ilvl w:val="0"/>
          <w:numId w:val="1"/>
        </w:numPr>
      </w:pPr>
      <w:r>
        <w:t>EXECUTION</w:t>
      </w:r>
    </w:p>
    <w:p w14:paraId="0DFD7A33" w14:textId="77777777" w:rsidR="005E5911" w:rsidRDefault="005E5911" w:rsidP="005E5911">
      <w:pPr>
        <w:pStyle w:val="Heading2"/>
        <w:numPr>
          <w:ilvl w:val="1"/>
          <w:numId w:val="1"/>
        </w:numPr>
      </w:pPr>
      <w:r>
        <w:t>PREPARATION</w:t>
      </w:r>
    </w:p>
    <w:p w14:paraId="5045AE59" w14:textId="77777777"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14:paraId="1C3E7289" w14:textId="77777777" w:rsidR="005E5911" w:rsidRDefault="005E5911" w:rsidP="005E5911">
      <w:pPr>
        <w:pStyle w:val="Heading2"/>
        <w:numPr>
          <w:ilvl w:val="1"/>
          <w:numId w:val="1"/>
        </w:numPr>
      </w:pPr>
      <w:r>
        <w:t>INSTALLATION</w:t>
      </w:r>
    </w:p>
    <w:p w14:paraId="22BCC252" w14:textId="77777777" w:rsidR="005E5911" w:rsidRDefault="005E5911" w:rsidP="005E5911">
      <w:pPr>
        <w:pStyle w:val="Heading3"/>
        <w:numPr>
          <w:ilvl w:val="2"/>
          <w:numId w:val="1"/>
        </w:numPr>
        <w:tabs>
          <w:tab w:val="clear" w:pos="936"/>
          <w:tab w:val="num" w:pos="864"/>
        </w:tabs>
        <w:ind w:left="864"/>
      </w:pPr>
      <w:r>
        <w:t>Install plastic nameplates with corrosive</w:t>
      </w:r>
      <w:r>
        <w:noBreakHyphen/>
        <w:t xml:space="preserve">resistant mechanical fasteners, or adhesive.  Apply with </w:t>
      </w:r>
      <w:proofErr w:type="gramStart"/>
      <w:r>
        <w:t>sufficient</w:t>
      </w:r>
      <w:proofErr w:type="gramEnd"/>
      <w:r>
        <w:t xml:space="preserve"> adhesive to ensure permanent adhesion and seal with clear lacquer.</w:t>
      </w:r>
    </w:p>
    <w:p w14:paraId="3E778161" w14:textId="77777777" w:rsidR="005E5911" w:rsidRDefault="005E5911" w:rsidP="005E5911">
      <w:pPr>
        <w:pStyle w:val="Heading3"/>
        <w:numPr>
          <w:ilvl w:val="2"/>
          <w:numId w:val="1"/>
        </w:numPr>
        <w:tabs>
          <w:tab w:val="clear" w:pos="936"/>
          <w:tab w:val="num" w:pos="864"/>
        </w:tabs>
        <w:ind w:left="864"/>
      </w:pPr>
      <w:r>
        <w:t>Install tags with corrosion resistant chain.</w:t>
      </w:r>
    </w:p>
    <w:p w14:paraId="09AB4BEB" w14:textId="77777777"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14:paraId="0B8C3C82" w14:textId="77777777"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14:paraId="1DF9FB4E" w14:textId="77777777"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14:paraId="1A2A9C08" w14:textId="77777777"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14:paraId="6FB09753" w14:textId="77777777" w:rsidR="005E5911" w:rsidRDefault="005E5911" w:rsidP="005E5911">
      <w:pPr>
        <w:pStyle w:val="Heading3"/>
        <w:numPr>
          <w:ilvl w:val="2"/>
          <w:numId w:val="1"/>
        </w:numPr>
        <w:tabs>
          <w:tab w:val="clear" w:pos="936"/>
          <w:tab w:val="num" w:pos="864"/>
        </w:tabs>
        <w:ind w:left="864"/>
      </w:pPr>
      <w:r>
        <w:t>Identify valves in main and branch piping with tags.</w:t>
      </w:r>
    </w:p>
    <w:p w14:paraId="64AA42BC" w14:textId="77777777"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14:paraId="72CF229A" w14:textId="77777777" w:rsidR="005E5911" w:rsidRDefault="005E5911" w:rsidP="005E5911">
      <w:pPr>
        <w:pStyle w:val="Heading3"/>
        <w:numPr>
          <w:ilvl w:val="2"/>
          <w:numId w:val="1"/>
        </w:numPr>
        <w:tabs>
          <w:tab w:val="clear" w:pos="936"/>
          <w:tab w:val="num" w:pos="864"/>
        </w:tabs>
        <w:ind w:left="864"/>
      </w:pPr>
      <w:r>
        <w:t xml:space="preserve">Identify piping, concealed or exposed, with plastic tape pipe markers.  Identify service, flow direction, and pressure when applicable, i.e. </w:t>
      </w:r>
      <w:proofErr w:type="gramStart"/>
      <w:r>
        <w:t>low pressure</w:t>
      </w:r>
      <w:proofErr w:type="gramEnd"/>
      <w:r>
        <w:t xml:space="preserv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 xml:space="preserve">adjacent to each valve and tee, at each side of penetration of structure or enclosure, and at each obstruction.  Provide a </w:t>
      </w:r>
      <w:r w:rsidRPr="00641306">
        <w:lastRenderedPageBreak/>
        <w:t>minimum one label per pipe per room.  Where pipes are racked, install pipe markers on each pipe in the same location to aid in differentiating each pipe in the rack.</w:t>
      </w:r>
    </w:p>
    <w:p w14:paraId="0F6F54E6" w14:textId="77777777" w:rsidR="005E5911" w:rsidRDefault="005E5911" w:rsidP="005E5911">
      <w:pPr>
        <w:pStyle w:val="Heading3"/>
        <w:numPr>
          <w:ilvl w:val="2"/>
          <w:numId w:val="1"/>
        </w:numPr>
        <w:tabs>
          <w:tab w:val="clear" w:pos="936"/>
          <w:tab w:val="num" w:pos="864"/>
        </w:tabs>
        <w:ind w:left="864"/>
      </w:pPr>
      <w:r>
        <w:t xml:space="preserve">Identify ductwork with plastic tape duct markers.  Identify service, flow direction and pressure when applicable, i.e. </w:t>
      </w:r>
      <w:proofErr w:type="gramStart"/>
      <w:r>
        <w:t>low pressure</w:t>
      </w:r>
      <w:proofErr w:type="gramEnd"/>
      <w:r>
        <w:t xml:space="preserv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w:t>
      </w:r>
      <w:proofErr w:type="gramStart"/>
      <w:r>
        <w:t>are located in</w:t>
      </w:r>
      <w:proofErr w:type="gramEnd"/>
      <w:r>
        <w:t xml:space="preserve"> concealed congested areas, locate identification at air handling unit, at each side of penetration of structure or enclosure, and at each obstruction.</w:t>
      </w:r>
    </w:p>
    <w:p w14:paraId="3D18C536" w14:textId="77777777" w:rsidR="005E5911" w:rsidRDefault="005E5911" w:rsidP="005E5911"/>
    <w:p w14:paraId="7A52714B" w14:textId="77777777" w:rsidR="005E5911" w:rsidRDefault="005E5911" w:rsidP="005E5911">
      <w:pPr>
        <w:widowControl w:val="0"/>
        <w:tabs>
          <w:tab w:val="left" w:pos="1296"/>
          <w:tab w:val="left" w:pos="3456"/>
          <w:tab w:val="left" w:pos="5616"/>
          <w:tab w:val="left" w:pos="7776"/>
        </w:tabs>
        <w:jc w:val="both"/>
        <w:rPr>
          <w:rFonts w:ascii="Univers" w:hAnsi="Univers"/>
        </w:rPr>
      </w:pPr>
    </w:p>
    <w:p w14:paraId="47D151CB" w14:textId="77777777"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14:paraId="443BA2DA" w14:textId="77777777" w:rsidR="005E5911" w:rsidRDefault="005E5911" w:rsidP="005E5911">
      <w:r>
        <w:rPr>
          <w:noProof/>
        </w:rPr>
        <mc:AlternateContent>
          <mc:Choice Requires="wps">
            <w:drawing>
              <wp:anchor distT="0" distB="0" distL="114300" distR="114300" simplePos="0" relativeHeight="251661312" behindDoc="0" locked="0" layoutInCell="1" allowOverlap="1" wp14:anchorId="17BAC9AC" wp14:editId="73D78F84">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9DC29"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" stroked="f"/>
            </w:pict>
          </mc:Fallback>
        </mc:AlternateContent>
      </w:r>
    </w:p>
    <w:p w14:paraId="3EE35153" w14:textId="77777777" w:rsidR="007244B9" w:rsidRDefault="007244B9" w:rsidP="007244B9">
      <w:pPr>
        <w:keepLines/>
        <w:widowControl w:val="0"/>
        <w:tabs>
          <w:tab w:val="left" w:pos="1296"/>
          <w:tab w:val="left" w:pos="3456"/>
          <w:tab w:val="left" w:pos="4960"/>
          <w:tab w:val="left" w:pos="5616"/>
          <w:tab w:val="left" w:pos="7776"/>
        </w:tabs>
        <w:jc w:val="both"/>
      </w:pPr>
    </w:p>
    <w:p w14:paraId="31B3A59C"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2FA9B876" wp14:editId="1D1643F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D891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53E51DF3"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35642" w14:textId="77777777" w:rsidR="00DF736A" w:rsidRDefault="00DF736A">
      <w:r>
        <w:separator/>
      </w:r>
    </w:p>
  </w:endnote>
  <w:endnote w:type="continuationSeparator" w:id="0">
    <w:p w14:paraId="6E87BC5A"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9DD80" w14:textId="77777777"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87"/>
      <w:gridCol w:w="3341"/>
    </w:tblGrid>
    <w:tr w:rsidR="00C450E3" w14:paraId="4B98DD17" w14:textId="77777777" w:rsidTr="006C0B06">
      <w:trPr>
        <w:jc w:val="center"/>
      </w:trPr>
      <w:tc>
        <w:tcPr>
          <w:tcW w:w="3480" w:type="dxa"/>
        </w:tcPr>
        <w:p w14:paraId="6E033C22" w14:textId="77777777" w:rsidR="00C450E3" w:rsidRDefault="00D556F6" w:rsidP="00063DAF">
          <w:pPr>
            <w:pStyle w:val="Footer"/>
            <w:tabs>
              <w:tab w:val="clear" w:pos="8640"/>
              <w:tab w:val="right" w:pos="10080"/>
            </w:tabs>
            <w:rPr>
              <w:sz w:val="16"/>
              <w:szCs w:val="16"/>
            </w:rPr>
          </w:pPr>
          <w:r>
            <w:rPr>
              <w:sz w:val="16"/>
              <w:szCs w:val="16"/>
            </w:rPr>
            <w:t>University of Nebraska</w:t>
          </w:r>
        </w:p>
      </w:tc>
      <w:tc>
        <w:tcPr>
          <w:tcW w:w="3480" w:type="dxa"/>
        </w:tcPr>
        <w:p w14:paraId="0D26E3E2" w14:textId="77777777" w:rsidR="00C450E3" w:rsidRDefault="00C450E3" w:rsidP="00063DAF">
          <w:pPr>
            <w:pStyle w:val="Footer"/>
            <w:tabs>
              <w:tab w:val="clear" w:pos="8640"/>
              <w:tab w:val="right" w:pos="10080"/>
            </w:tabs>
            <w:jc w:val="center"/>
            <w:rPr>
              <w:sz w:val="16"/>
              <w:szCs w:val="16"/>
            </w:rPr>
          </w:pPr>
        </w:p>
      </w:tc>
      <w:tc>
        <w:tcPr>
          <w:tcW w:w="3480" w:type="dxa"/>
        </w:tcPr>
        <w:p w14:paraId="28010E93" w14:textId="77777777"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14:paraId="312A7E9D" w14:textId="77777777" w:rsidTr="00063DAF">
      <w:trPr>
        <w:jc w:val="center"/>
      </w:trPr>
      <w:tc>
        <w:tcPr>
          <w:tcW w:w="3480" w:type="dxa"/>
        </w:tcPr>
        <w:p w14:paraId="4266A455" w14:textId="2AEB939B" w:rsidR="00C450E3" w:rsidRDefault="00484629" w:rsidP="00063DAF">
          <w:pPr>
            <w:pStyle w:val="Footer"/>
            <w:tabs>
              <w:tab w:val="clear" w:pos="8640"/>
              <w:tab w:val="right" w:pos="10080"/>
            </w:tabs>
            <w:rPr>
              <w:sz w:val="16"/>
              <w:szCs w:val="16"/>
            </w:rPr>
          </w:pPr>
          <w:r>
            <w:rPr>
              <w:sz w:val="16"/>
              <w:szCs w:val="16"/>
            </w:rPr>
            <w:t xml:space="preserve">Revised </w:t>
          </w:r>
          <w:r w:rsidR="004A4BE2">
            <w:rPr>
              <w:sz w:val="16"/>
              <w:szCs w:val="16"/>
            </w:rPr>
            <w:t>04</w:t>
          </w:r>
          <w:r>
            <w:rPr>
              <w:sz w:val="16"/>
              <w:szCs w:val="16"/>
            </w:rPr>
            <w:t>/3</w:t>
          </w:r>
          <w:r w:rsidR="004A4BE2">
            <w:rPr>
              <w:sz w:val="16"/>
              <w:szCs w:val="16"/>
            </w:rPr>
            <w:t>0</w:t>
          </w:r>
          <w:r>
            <w:rPr>
              <w:sz w:val="16"/>
              <w:szCs w:val="16"/>
            </w:rPr>
            <w:t>/20</w:t>
          </w:r>
          <w:r w:rsidR="004A4BE2">
            <w:rPr>
              <w:sz w:val="16"/>
              <w:szCs w:val="16"/>
            </w:rPr>
            <w:t>20</w:t>
          </w:r>
        </w:p>
      </w:tc>
      <w:tc>
        <w:tcPr>
          <w:tcW w:w="3480" w:type="dxa"/>
        </w:tcPr>
        <w:p w14:paraId="76BB16B6" w14:textId="77777777"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14:paraId="0263290D" w14:textId="77777777"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8462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84629">
            <w:rPr>
              <w:rStyle w:val="PageNumber"/>
              <w:rFonts w:cs="Arial"/>
              <w:noProof/>
              <w:sz w:val="16"/>
              <w:szCs w:val="16"/>
            </w:rPr>
            <w:t>2</w:t>
          </w:r>
          <w:r w:rsidRPr="00D94A10">
            <w:rPr>
              <w:rStyle w:val="PageNumber"/>
              <w:rFonts w:cs="Arial"/>
              <w:sz w:val="16"/>
              <w:szCs w:val="16"/>
            </w:rPr>
            <w:fldChar w:fldCharType="end"/>
          </w:r>
        </w:p>
      </w:tc>
    </w:tr>
  </w:tbl>
  <w:p w14:paraId="46480AEE" w14:textId="77777777" w:rsidR="00C450E3" w:rsidRPr="00595722" w:rsidRDefault="00C450E3" w:rsidP="00595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90315" w14:textId="77777777" w:rsidR="00DF736A" w:rsidRDefault="00DF736A">
      <w:r>
        <w:separator/>
      </w:r>
    </w:p>
  </w:footnote>
  <w:footnote w:type="continuationSeparator" w:id="0">
    <w:p w14:paraId="21E1395A"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8FB2" w14:textId="77777777"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18A"/>
    <w:rsid w:val="000655FF"/>
    <w:rsid w:val="00082C41"/>
    <w:rsid w:val="000B08FD"/>
    <w:rsid w:val="000B413D"/>
    <w:rsid w:val="000C7EA8"/>
    <w:rsid w:val="0011329E"/>
    <w:rsid w:val="00133302"/>
    <w:rsid w:val="00152F22"/>
    <w:rsid w:val="00164720"/>
    <w:rsid w:val="001670DA"/>
    <w:rsid w:val="00183546"/>
    <w:rsid w:val="0018413A"/>
    <w:rsid w:val="00195658"/>
    <w:rsid w:val="001C5C62"/>
    <w:rsid w:val="001E644B"/>
    <w:rsid w:val="001E7A63"/>
    <w:rsid w:val="002332D1"/>
    <w:rsid w:val="00234228"/>
    <w:rsid w:val="00245CFA"/>
    <w:rsid w:val="002562CC"/>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629"/>
    <w:rsid w:val="00484BD9"/>
    <w:rsid w:val="004958CD"/>
    <w:rsid w:val="00496D56"/>
    <w:rsid w:val="00497904"/>
    <w:rsid w:val="004A1830"/>
    <w:rsid w:val="004A22C5"/>
    <w:rsid w:val="004A46CB"/>
    <w:rsid w:val="004A4BE2"/>
    <w:rsid w:val="004B5378"/>
    <w:rsid w:val="004F095C"/>
    <w:rsid w:val="00500609"/>
    <w:rsid w:val="00500883"/>
    <w:rsid w:val="00581C1E"/>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1257"/>
    <w:rsid w:val="00967FE6"/>
    <w:rsid w:val="00980E04"/>
    <w:rsid w:val="009841EC"/>
    <w:rsid w:val="009A36A3"/>
    <w:rsid w:val="009C2024"/>
    <w:rsid w:val="009D5411"/>
    <w:rsid w:val="009E6628"/>
    <w:rsid w:val="009F1AE9"/>
    <w:rsid w:val="00A06BD7"/>
    <w:rsid w:val="00A06E3C"/>
    <w:rsid w:val="00A22E9C"/>
    <w:rsid w:val="00A361FA"/>
    <w:rsid w:val="00A50195"/>
    <w:rsid w:val="00A91A43"/>
    <w:rsid w:val="00AA2F26"/>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556F6"/>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4CBDB30"/>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4C343-5C8E-436E-89BD-2FDDEDA9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Scott Plautz</cp:lastModifiedBy>
  <cp:revision>25</cp:revision>
  <cp:lastPrinted>2009-03-05T22:14:00Z</cp:lastPrinted>
  <dcterms:created xsi:type="dcterms:W3CDTF">2013-01-17T20:25:00Z</dcterms:created>
  <dcterms:modified xsi:type="dcterms:W3CDTF">2020-05-08T13:02:00Z</dcterms:modified>
  <cp:version>2</cp:version>
</cp:coreProperties>
</file>